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0788" w14:textId="11716957" w:rsidR="003F2411" w:rsidRPr="00524F14" w:rsidRDefault="003F2411">
      <w:pPr>
        <w:rPr>
          <w:rFonts w:ascii="Times New Roman" w:hAnsi="Times New Roman" w:cs="Times New Roman"/>
        </w:rPr>
      </w:pPr>
      <w:r w:rsidRPr="00524F14">
        <w:rPr>
          <w:rFonts w:ascii="Times New Roman" w:hAnsi="Times New Roman" w:cs="Times New Roman"/>
        </w:rPr>
        <w:t>Уважаемые коллеги!</w:t>
      </w:r>
    </w:p>
    <w:p w14:paraId="46E2EB13" w14:textId="0A6101C9" w:rsidR="003F2411" w:rsidRPr="00524F14" w:rsidRDefault="003F2411">
      <w:pPr>
        <w:rPr>
          <w:rFonts w:ascii="Times New Roman" w:hAnsi="Times New Roman" w:cs="Times New Roman"/>
        </w:rPr>
      </w:pPr>
    </w:p>
    <w:p w14:paraId="5D7708C4" w14:textId="5A977992" w:rsidR="00537F34" w:rsidRPr="0019463D" w:rsidRDefault="00DC59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30.09-10.10.</w:t>
      </w:r>
      <w:r w:rsidR="002D014E" w:rsidRPr="002D014E">
        <w:rPr>
          <w:rFonts w:ascii="Times New Roman" w:hAnsi="Times New Roman" w:cs="Times New Roman"/>
          <w:b/>
        </w:rPr>
        <w:t>202</w:t>
      </w:r>
      <w:r w:rsidR="00991719">
        <w:rPr>
          <w:rFonts w:ascii="Times New Roman" w:hAnsi="Times New Roman" w:cs="Times New Roman"/>
          <w:b/>
        </w:rPr>
        <w:t>4</w:t>
      </w:r>
      <w:r w:rsidR="002D014E" w:rsidRPr="002D014E">
        <w:rPr>
          <w:rFonts w:ascii="Times New Roman" w:hAnsi="Times New Roman" w:cs="Times New Roman"/>
          <w:b/>
        </w:rPr>
        <w:t>г.</w:t>
      </w:r>
      <w:r w:rsidR="002D014E">
        <w:rPr>
          <w:rFonts w:ascii="Times New Roman" w:hAnsi="Times New Roman" w:cs="Times New Roman"/>
        </w:rPr>
        <w:t xml:space="preserve"> </w:t>
      </w:r>
      <w:r w:rsidR="00537F34" w:rsidRPr="00537F34">
        <w:rPr>
          <w:rFonts w:ascii="Times New Roman" w:hAnsi="Times New Roman" w:cs="Times New Roman"/>
        </w:rPr>
        <w:t>Союз по организации деятельности консультантов по налогам и сборам «Палата налоговых консультантов</w:t>
      </w:r>
      <w:r w:rsidR="004034A6">
        <w:rPr>
          <w:rFonts w:ascii="Times New Roman" w:hAnsi="Times New Roman" w:cs="Times New Roman"/>
        </w:rPr>
        <w:t xml:space="preserve">» </w:t>
      </w:r>
      <w:r w:rsidR="00537F3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провод</w:t>
      </w:r>
      <w:r w:rsidR="004034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  <w:r w:rsidR="00537F3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</w:t>
      </w:r>
      <w:r w:rsidR="003F2411" w:rsidRPr="00537F34">
        <w:rPr>
          <w:rFonts w:ascii="Times New Roman" w:hAnsi="Times New Roman" w:cs="Times New Roman"/>
          <w:b/>
          <w:bCs/>
        </w:rPr>
        <w:t xml:space="preserve"> </w:t>
      </w:r>
      <w:r w:rsidR="00F75E01" w:rsidRPr="00537F34">
        <w:rPr>
          <w:rFonts w:ascii="Times New Roman" w:hAnsi="Times New Roman" w:cs="Times New Roman"/>
          <w:b/>
          <w:bCs/>
        </w:rPr>
        <w:t>НАЛОГОВУЮ НЕДЕЛЮ</w:t>
      </w:r>
      <w:r w:rsidR="00CE7B85" w:rsidRPr="00CE7B85">
        <w:rPr>
          <w:rFonts w:ascii="Times New Roman" w:hAnsi="Times New Roman" w:cs="Times New Roman"/>
        </w:rPr>
        <w:t xml:space="preserve">. </w:t>
      </w:r>
      <w:r w:rsidR="00CE7B85">
        <w:rPr>
          <w:rFonts w:ascii="Times New Roman" w:hAnsi="Times New Roman" w:cs="Times New Roman"/>
        </w:rPr>
        <w:t xml:space="preserve">На единой консолидированной площадке выступят </w:t>
      </w:r>
      <w:r w:rsidR="002D014E">
        <w:rPr>
          <w:rFonts w:ascii="Times New Roman" w:hAnsi="Times New Roman" w:cs="Times New Roman"/>
        </w:rPr>
        <w:t xml:space="preserve">ведущие спикеры </w:t>
      </w:r>
      <w:r w:rsidR="00DF71AC">
        <w:rPr>
          <w:rFonts w:ascii="Times New Roman" w:hAnsi="Times New Roman" w:cs="Times New Roman"/>
        </w:rPr>
        <w:t>и эксперты</w:t>
      </w:r>
      <w:r w:rsidR="00537F34">
        <w:rPr>
          <w:rFonts w:ascii="Times New Roman" w:hAnsi="Times New Roman" w:cs="Times New Roman"/>
        </w:rPr>
        <w:t xml:space="preserve"> </w:t>
      </w:r>
      <w:r w:rsidR="00492087">
        <w:rPr>
          <w:rFonts w:ascii="Times New Roman" w:hAnsi="Times New Roman" w:cs="Times New Roman"/>
        </w:rPr>
        <w:t>в сфере налогообложения</w:t>
      </w:r>
      <w:r w:rsidR="002D014E">
        <w:rPr>
          <w:rFonts w:ascii="Times New Roman" w:hAnsi="Times New Roman" w:cs="Times New Roman"/>
        </w:rPr>
        <w:t>.</w:t>
      </w:r>
      <w:r w:rsidR="00537F34" w:rsidRPr="00537F34">
        <w:rPr>
          <w:rFonts w:ascii="Times New Roman" w:hAnsi="Times New Roman" w:cs="Times New Roman"/>
        </w:rPr>
        <w:t xml:space="preserve"> </w:t>
      </w:r>
    </w:p>
    <w:p w14:paraId="656D22E6" w14:textId="33872A2B" w:rsidR="00537F34" w:rsidRDefault="00537F34">
      <w:pPr>
        <w:rPr>
          <w:rFonts w:ascii="Times New Roman" w:hAnsi="Times New Roman" w:cs="Times New Roman"/>
        </w:rPr>
      </w:pPr>
    </w:p>
    <w:p w14:paraId="0E061DFF" w14:textId="2F627F29" w:rsidR="009C4257" w:rsidRPr="009C4257" w:rsidRDefault="002D014E" w:rsidP="00991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частие </w:t>
      </w:r>
      <w:r w:rsidR="004034A6" w:rsidRPr="009C4257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во всех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мероприятиях «</w:t>
      </w:r>
      <w:r w:rsidR="009917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НАЛОГОВОЙ НЕДЕЛИ» </w:t>
      </w:r>
      <w:r w:rsidR="00DC59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30.09-10.10.24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позволяет набрать 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72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ч. (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балла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) 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 профессиональную активность</w:t>
      </w:r>
      <w:r w:rsidR="004034A6" w:rsidRPr="009C4257">
        <w:rPr>
          <w:rFonts w:ascii="Times New Roman" w:hAnsi="Times New Roman" w:cs="Times New Roman"/>
          <w:color w:val="000000"/>
        </w:rPr>
        <w:br/>
      </w:r>
      <w:r w:rsidR="009917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частие в любых </w:t>
      </w:r>
      <w:r w:rsidR="004034A6" w:rsidRPr="009C4257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трех днях </w:t>
      </w:r>
      <w:r w:rsidR="00DC597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30.09-10.10.24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позволит 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брать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36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ч. (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баллов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)</w:t>
      </w:r>
      <w:r w:rsidR="004034A6" w:rsidRPr="009C42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за профессиональную активность</w:t>
      </w:r>
      <w:r w:rsidR="004034A6" w:rsidRPr="009C425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3063F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B3063F" w:rsidRPr="00B3063F">
        <w:rPr>
          <w:rFonts w:ascii="Times New Roman" w:hAnsi="Times New Roman" w:cs="Times New Roman"/>
          <w:color w:val="C00000"/>
          <w:shd w:val="clear" w:color="auto" w:fill="FFFFFF"/>
        </w:rPr>
        <w:t xml:space="preserve">обязательно указать </w:t>
      </w:r>
      <w:r w:rsidR="00B3063F">
        <w:rPr>
          <w:rFonts w:ascii="Times New Roman" w:hAnsi="Times New Roman" w:cs="Times New Roman"/>
          <w:color w:val="C00000"/>
          <w:shd w:val="clear" w:color="auto" w:fill="FFFFFF"/>
        </w:rPr>
        <w:t>даты</w:t>
      </w:r>
      <w:r w:rsidR="00B3063F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034A6" w:rsidRPr="009C4257">
        <w:rPr>
          <w:rFonts w:ascii="Times New Roman" w:hAnsi="Times New Roman" w:cs="Times New Roman"/>
          <w:color w:val="000000"/>
        </w:rPr>
        <w:br/>
      </w:r>
    </w:p>
    <w:p w14:paraId="3FFD7AE6" w14:textId="7DD08935" w:rsidR="005C3B89" w:rsidRDefault="005C3B89" w:rsidP="003F2411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01E7BDB0" w14:textId="2F76B65E" w:rsidR="00492087" w:rsidRDefault="00492087" w:rsidP="00492087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24F14">
        <w:rPr>
          <w:rFonts w:ascii="Times New Roman" w:eastAsia="Calibri" w:hAnsi="Times New Roman" w:cs="Times New Roman"/>
          <w:b/>
          <w:bCs/>
          <w:lang w:eastAsia="ru-RU"/>
        </w:rPr>
        <w:t>Программа РОССИЙСКОЙ НАЛОГОВОЙ НЕДЕЛИ по дням:</w:t>
      </w:r>
    </w:p>
    <w:p w14:paraId="783EFDA6" w14:textId="1AFF964E" w:rsidR="00B3063F" w:rsidRPr="00524F14" w:rsidRDefault="00B3063F" w:rsidP="00492087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Начало 10.00 до 17.00 по московскому времени</w:t>
      </w:r>
    </w:p>
    <w:p w14:paraId="3264B033" w14:textId="77777777" w:rsidR="00492087" w:rsidRPr="00524F14" w:rsidRDefault="00492087" w:rsidP="00492087">
      <w:pPr>
        <w:jc w:val="both"/>
        <w:rPr>
          <w:rFonts w:ascii="Times New Roman" w:eastAsia="Calibri" w:hAnsi="Times New Roman" w:cs="Times New Roman"/>
          <w:lang w:eastAsia="ru-RU"/>
        </w:rPr>
      </w:pPr>
    </w:p>
    <w:p w14:paraId="70D67891" w14:textId="1CE38022" w:rsidR="00C43176" w:rsidRDefault="00DC5972" w:rsidP="00DC5972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30 сентября</w:t>
      </w:r>
      <w:r w:rsidR="004034A6" w:rsidRPr="00B3063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C43176" w:rsidRPr="00B3063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4</w:t>
      </w:r>
      <w:r w:rsidR="004034A6" w:rsidRPr="00B3063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г.</w:t>
      </w:r>
      <w:r w:rsidR="004034A6" w:rsidRPr="00B3063F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034A6" w:rsidRPr="00B3063F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Особенности налоговой отчетности за 9 месяцев 2024 года. Корректировка учетной политики на 2025 год. Предупреждаем ошибки, расставляем акценты на важных деталях</w:t>
      </w:r>
      <w:r w:rsidR="004034A6" w:rsidRPr="00B306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="004034A6" w:rsidRPr="00B30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34A6" w:rsidRPr="00B3063F"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  <w:lang w:eastAsia="ru-RU"/>
        </w:rPr>
        <w:t>лектор:  </w:t>
      </w:r>
      <w:r w:rsidR="00C43176" w:rsidRPr="00B3063F"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  <w:lang w:eastAsia="ru-RU"/>
        </w:rPr>
        <w:t>Рабинович</w:t>
      </w:r>
      <w:proofErr w:type="gramEnd"/>
      <w:r w:rsidR="00C43176" w:rsidRPr="00B3063F">
        <w:rPr>
          <w:rFonts w:ascii="Times New Roman" w:eastAsia="Calibri" w:hAnsi="Times New Roman" w:cs="Times New Roman"/>
          <w:bCs/>
          <w:i/>
          <w:iCs/>
          <w:color w:val="auto"/>
          <w:sz w:val="24"/>
          <w:szCs w:val="24"/>
          <w:lang w:eastAsia="ru-RU"/>
        </w:rPr>
        <w:t xml:space="preserve"> А.М.</w:t>
      </w:r>
      <w:r w:rsidR="004034A6" w:rsidRPr="00B3063F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 </w:t>
      </w:r>
      <w:hyperlink r:id="rId5" w:history="1">
        <w:r w:rsidRPr="00C32309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https://palata-nk.ru/events/osobennosti-nalogovoy-otchetnosti-za-9-mesyatsev-2024-goda-korrektirovka-uchetnoy-politiki-na-2025/</w:t>
        </w:r>
      </w:hyperlink>
    </w:p>
    <w:p w14:paraId="3944CA91" w14:textId="77777777" w:rsidR="00DC5972" w:rsidRPr="00DC5972" w:rsidRDefault="00DC5972" w:rsidP="00DC5972"/>
    <w:p w14:paraId="32367931" w14:textId="3D0CD877" w:rsidR="00C43176" w:rsidRPr="00DC5972" w:rsidRDefault="00DC5972" w:rsidP="00DC5972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u w:val="single"/>
          <w:lang w:eastAsia="ru-RU"/>
        </w:rPr>
      </w:pPr>
      <w:r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01 октября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C4317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4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г.</w:t>
      </w:r>
      <w:r w:rsidR="004034A6" w:rsidRPr="00DC597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034A6" w:rsidRPr="00DC5972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УСН – 2025: все по-новому</w:t>
      </w:r>
      <w:r w:rsidR="004034A6" w:rsidRPr="00DC5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лектор</w:t>
      </w:r>
      <w:r w:rsidR="00C4317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4317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Климова М.А.</w:t>
      </w:r>
      <w:r w:rsidR="004034A6" w:rsidRPr="00DC597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034A6" w:rsidRPr="00DC5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DC5972">
          <w:rPr>
            <w:rFonts w:ascii="Times New Roman" w:eastAsia="Times New Roman" w:hAnsi="Times New Roman" w:cs="Times New Roman"/>
            <w:bCs/>
            <w:color w:val="0563C1"/>
            <w:kern w:val="36"/>
            <w:sz w:val="24"/>
            <w:szCs w:val="24"/>
            <w:u w:val="single"/>
            <w:lang w:eastAsia="ru-RU"/>
          </w:rPr>
          <w:t>https://palata-nk.ru/events/usn-2025-vse-po-novomu/</w:t>
        </w:r>
        <w:r w:rsidR="00C43176" w:rsidRPr="00DC5972">
          <w:rPr>
            <w:rFonts w:ascii="Times New Roman" w:eastAsia="Times New Roman" w:hAnsi="Times New Roman" w:cs="Times New Roman"/>
            <w:bCs/>
            <w:color w:val="0563C1"/>
            <w:kern w:val="36"/>
            <w:sz w:val="24"/>
            <w:szCs w:val="24"/>
            <w:u w:val="single"/>
            <w:lang w:eastAsia="ru-RU"/>
          </w:rPr>
          <w:t>/</w:t>
        </w:r>
      </w:hyperlink>
    </w:p>
    <w:p w14:paraId="59CD2AEA" w14:textId="77777777" w:rsidR="00C43176" w:rsidRPr="00B3063F" w:rsidRDefault="00C43176" w:rsidP="004034A6">
      <w:pPr>
        <w:keepNext/>
        <w:shd w:val="clear" w:color="auto" w:fill="FFFFFF"/>
        <w:rPr>
          <w:rFonts w:ascii="Times New Roman" w:eastAsia="Times New Roman" w:hAnsi="Times New Roman" w:cs="Times New Roman"/>
          <w:bCs/>
          <w:color w:val="0563C1"/>
          <w:kern w:val="36"/>
          <w:u w:val="single"/>
          <w:lang w:eastAsia="ru-RU"/>
        </w:rPr>
      </w:pPr>
    </w:p>
    <w:p w14:paraId="721B14A1" w14:textId="137FFEBE" w:rsidR="00DC5972" w:rsidRDefault="00DC5972" w:rsidP="00C43176">
      <w:pPr>
        <w:pStyle w:val="1"/>
        <w:shd w:val="clear" w:color="auto" w:fill="FFFFFF"/>
        <w:spacing w:before="0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02 октября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C4317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4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г.</w:t>
      </w:r>
      <w:r w:rsidR="004034A6" w:rsidRPr="00DC597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4034A6" w:rsidRPr="00DC5972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Современный цифровой ландшафт налогового контроля: краткий курс для налогового консультанта</w:t>
      </w:r>
      <w:r w:rsidR="004034A6" w:rsidRPr="00DC59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лектор</w:t>
      </w:r>
      <w:r w:rsidR="00C4317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ы</w:t>
      </w:r>
      <w:r w:rsidR="004034A6" w:rsidRPr="00DC597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Рябинина Е.В., </w:t>
      </w:r>
      <w:proofErr w:type="spellStart"/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Роганова</w:t>
      </w:r>
      <w:proofErr w:type="spellEnd"/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Е.А.</w:t>
      </w:r>
      <w:r w:rsidR="00C4317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C32309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https://palata-nk.ru/events/sovremennyy-tsifrovoy-landshaft-nalogovogo-kontrolya-kratkiy-kurs-dlya-nalogovogo-konsultanta/</w:t>
        </w:r>
      </w:hyperlink>
    </w:p>
    <w:p w14:paraId="6C23A791" w14:textId="77777777" w:rsidR="00C43176" w:rsidRPr="00B3063F" w:rsidRDefault="00C43176" w:rsidP="00C43176">
      <w:pPr>
        <w:keepNext/>
        <w:shd w:val="clear" w:color="auto" w:fill="FFFFFF"/>
        <w:rPr>
          <w:rFonts w:ascii="Times New Roman" w:eastAsia="Calibri" w:hAnsi="Times New Roman" w:cs="Times New Roman"/>
          <w:b/>
          <w:bCs/>
        </w:rPr>
      </w:pPr>
    </w:p>
    <w:p w14:paraId="6DCEA73B" w14:textId="6C3479A6" w:rsidR="00C43176" w:rsidRPr="00DC5972" w:rsidRDefault="00DC5972" w:rsidP="00DC5972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03 октября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C4317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4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г.</w:t>
      </w:r>
      <w:r w:rsidR="004034A6" w:rsidRPr="00DC5972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«</w:t>
      </w:r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Масштабная налоговая </w:t>
      </w:r>
      <w:proofErr w:type="spellStart"/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донастройка</w:t>
      </w:r>
      <w:proofErr w:type="spellEnd"/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 что изменится в администрировании и контроле с 2025 года</w:t>
      </w:r>
      <w:r w:rsidR="004034A6" w:rsidRPr="00DC59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034A6" w:rsidRPr="00DC59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лектор</w:t>
      </w:r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ы: 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Ваюкин</w:t>
      </w:r>
      <w:proofErr w:type="spellEnd"/>
      <w:r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В.В., Кузнецова Ю.А., Виноградова О.А., Ефремова М.С.</w:t>
      </w:r>
      <w:r w:rsidR="004034A6" w:rsidRPr="00DC59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DC5972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https://palata-nk.ru/events/masshtabnaya-nalogovaya-donastroyka-chto-izmenitsya-v-administrirovanii-i-kontrole-s-2025-goda/</w:t>
        </w:r>
      </w:hyperlink>
    </w:p>
    <w:p w14:paraId="61547C0B" w14:textId="77777777" w:rsidR="00DC5972" w:rsidRPr="00DC5972" w:rsidRDefault="00DC5972" w:rsidP="00DC5972"/>
    <w:p w14:paraId="763D7BDF" w14:textId="244BB17E" w:rsidR="00B3063F" w:rsidRPr="00DC5972" w:rsidRDefault="00DC5972" w:rsidP="00DC5972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04 октября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202</w:t>
      </w:r>
      <w:r w:rsidR="00C4317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4</w:t>
      </w:r>
      <w:r w:rsidR="004034A6" w:rsidRPr="00DC5972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г.</w:t>
      </w:r>
      <w:r w:rsidR="004034A6" w:rsidRPr="00DC5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4A6" w:rsidRPr="00DC5972">
        <w:rPr>
          <w:rFonts w:ascii="Times New Roman" w:eastAsia="Calibri" w:hAnsi="Times New Roman" w:cs="Times New Roman"/>
          <w:b/>
          <w:color w:val="auto"/>
          <w:sz w:val="24"/>
          <w:szCs w:val="24"/>
        </w:rPr>
        <w:t>«</w:t>
      </w:r>
      <w:r w:rsidRPr="00DC59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Проблемы формирования доказательственной базы в налоговых спорах</w:t>
      </w:r>
      <w:r w:rsidR="004034A6" w:rsidRPr="00DC5972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»</w:t>
      </w:r>
      <w:r w:rsidR="004034A6" w:rsidRPr="00DC59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4A6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лектор </w:t>
      </w:r>
      <w:r w:rsidR="00B3063F" w:rsidRPr="00DC5972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Шварц М.З. </w:t>
      </w:r>
      <w:hyperlink r:id="rId9" w:history="1">
        <w:r w:rsidRPr="00DC5972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https://palata-nk.ru/events/problemy-formirovaniya-dokazatelstvennoy-bazy-v-nalogovykh-sporakh/</w:t>
        </w:r>
      </w:hyperlink>
    </w:p>
    <w:p w14:paraId="4216DD95" w14:textId="77777777" w:rsidR="00DC5972" w:rsidRPr="00DC5972" w:rsidRDefault="00DC5972" w:rsidP="00DC5972"/>
    <w:p w14:paraId="1B6239E6" w14:textId="7B4AF13F" w:rsidR="00B3063F" w:rsidRDefault="00DC5972" w:rsidP="00B3063F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09 октября</w:t>
      </w:r>
      <w:r w:rsidR="00B3063F" w:rsidRPr="00B3063F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2024г. </w:t>
      </w:r>
      <w:r w:rsidR="00B3063F" w:rsidRPr="00B3063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 xml:space="preserve">Российский налоговый конгресс «Налогово-правовая реальность - 2024» </w:t>
      </w:r>
      <w:hyperlink r:id="rId10" w:history="1">
        <w:r w:rsidRPr="00C32309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https://palata-nk.ru/events/rossiyskiy-nalogovyy-kongress-nalogovo-pravovaya-realnost-2024-osen/</w:t>
        </w:r>
      </w:hyperlink>
    </w:p>
    <w:p w14:paraId="7A25CEE3" w14:textId="177EC58A" w:rsidR="00B3063F" w:rsidRPr="00B3063F" w:rsidRDefault="00B3063F" w:rsidP="00B3063F">
      <w:pPr>
        <w:rPr>
          <w:rFonts w:ascii="Times New Roman" w:hAnsi="Times New Roman" w:cs="Times New Roman"/>
          <w:lang w:eastAsia="ru-RU"/>
        </w:rPr>
      </w:pPr>
    </w:p>
    <w:p w14:paraId="53AED71E" w14:textId="006B46EC" w:rsidR="00B3063F" w:rsidRDefault="00DC5972" w:rsidP="00B3063F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10 октября</w:t>
      </w:r>
      <w:r w:rsidR="00B3063F" w:rsidRPr="00B3063F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2024г. </w:t>
      </w:r>
      <w:r w:rsidR="00B3063F" w:rsidRPr="00B306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Российский налоговый конгрес</w:t>
      </w:r>
      <w:r w:rsidR="007D2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</w:t>
      </w:r>
      <w:r w:rsidR="00B3063F" w:rsidRPr="00B306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специализированный день "Согласительные процедуры в налоговых правоотношениях и банкротстве: возможности сохранения бизнеса</w:t>
      </w:r>
      <w:r w:rsidR="007D2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2.0</w:t>
      </w:r>
      <w:r w:rsidR="00B3063F" w:rsidRPr="00B306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", </w:t>
      </w:r>
      <w:hyperlink r:id="rId11" w:history="1">
        <w:r w:rsidR="007D253D" w:rsidRPr="00C32309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https://palata-nk.ru/events/r</w:t>
        </w:r>
        <w:bookmarkStart w:id="0" w:name="_GoBack"/>
        <w:bookmarkEnd w:id="0"/>
        <w:r w:rsidR="007D253D" w:rsidRPr="00C32309">
          <w:rPr>
            <w:rStyle w:val="a3"/>
            <w:rFonts w:ascii="Times New Roman" w:hAnsi="Times New Roman" w:cs="Times New Roman"/>
            <w:sz w:val="24"/>
            <w:szCs w:val="24"/>
          </w:rPr>
          <w:t>ossiyskiy-nalogovyy-kongress-spetsializirovannyy-den-soglasitelnye-protsedury/</w:t>
        </w:r>
      </w:hyperlink>
    </w:p>
    <w:p w14:paraId="756D0856" w14:textId="757F7F93" w:rsidR="00B3063F" w:rsidRPr="00B3063F" w:rsidRDefault="00B3063F" w:rsidP="00B3063F">
      <w:pPr>
        <w:rPr>
          <w:rFonts w:ascii="Times New Roman" w:hAnsi="Times New Roman" w:cs="Times New Roman"/>
          <w:b/>
          <w:lang w:eastAsia="ru-RU"/>
        </w:rPr>
      </w:pPr>
    </w:p>
    <w:p w14:paraId="374E16E6" w14:textId="107C0227" w:rsidR="00B3063F" w:rsidRDefault="00DC5972" w:rsidP="007D253D">
      <w:pPr>
        <w:pStyle w:val="1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  <w:r w:rsidRPr="007D253D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10 октября</w:t>
      </w:r>
      <w:r w:rsidR="00B3063F" w:rsidRPr="007D253D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2024г.</w:t>
      </w:r>
      <w:r w:rsidR="00B3063F" w:rsidRPr="007D253D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</w:t>
      </w:r>
      <w:r w:rsidR="00B3063F" w:rsidRPr="007D2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Российский налоговый конгресс, специализированный день "</w:t>
      </w:r>
      <w:r w:rsidR="007D253D" w:rsidRPr="007D2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Новые экономические альянсы и объединения как фактор повышения экспортной привлекательности российских IT – решений</w:t>
      </w:r>
      <w:r w:rsidR="00B3063F" w:rsidRPr="007D2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" </w:t>
      </w:r>
      <w:hyperlink r:id="rId12" w:history="1">
        <w:r w:rsidR="007D253D" w:rsidRPr="00C32309">
          <w:rPr>
            <w:rStyle w:val="a3"/>
            <w:rFonts w:ascii="Times New Roman" w:hAnsi="Times New Roman" w:cs="Times New Roman"/>
            <w:sz w:val="24"/>
            <w:szCs w:val="24"/>
          </w:rPr>
          <w:t>https://palata-nk.ru/events/rossiyskiy-nalogovyy-kongress-spetsializirovannyy-den-novye-ekonomicheskie-alyansy-i-obedineniya/</w:t>
        </w:r>
      </w:hyperlink>
    </w:p>
    <w:p w14:paraId="11678C97" w14:textId="4C894144" w:rsidR="004034A6" w:rsidRPr="004034A6" w:rsidRDefault="004034A6" w:rsidP="004034A6">
      <w:pPr>
        <w:pStyle w:val="a4"/>
        <w:keepNext/>
        <w:shd w:val="clear" w:color="auto" w:fill="FFFFFF"/>
        <w:rPr>
          <w:rFonts w:ascii="Times New Roman" w:eastAsia="Calibri" w:hAnsi="Times New Roman" w:cs="Times New Roman"/>
          <w:color w:val="000000"/>
          <w:lang w:eastAsia="ru-RU"/>
        </w:rPr>
      </w:pPr>
      <w:r w:rsidRPr="004034A6">
        <w:rPr>
          <w:rFonts w:ascii="Times New Roman" w:eastAsia="Calibri" w:hAnsi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14:paraId="3E506663" w14:textId="77777777" w:rsidR="00C43176" w:rsidRDefault="00C43176" w:rsidP="00524F14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6BAB71FC" w14:textId="4E30B9B0" w:rsidR="00524F14" w:rsidRDefault="00524F14" w:rsidP="00524F14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524F14">
        <w:rPr>
          <w:rFonts w:ascii="Times New Roman" w:eastAsia="Calibri" w:hAnsi="Times New Roman" w:cs="Times New Roman"/>
          <w:b/>
          <w:bCs/>
          <w:lang w:eastAsia="ru-RU"/>
        </w:rPr>
        <w:t>Технические условия:</w:t>
      </w:r>
    </w:p>
    <w:p w14:paraId="311C546A" w14:textId="77B9117F" w:rsidR="00492087" w:rsidRDefault="00524F14" w:rsidP="00524F14">
      <w:pPr>
        <w:jc w:val="both"/>
        <w:rPr>
          <w:rFonts w:ascii="Times New Roman" w:eastAsia="Calibri" w:hAnsi="Times New Roman" w:cs="Times New Roman"/>
          <w:lang w:eastAsia="ru-RU"/>
        </w:rPr>
      </w:pPr>
      <w:r w:rsidRPr="00524F14">
        <w:rPr>
          <w:rFonts w:ascii="Times New Roman" w:eastAsia="Calibri" w:hAnsi="Times New Roman" w:cs="Times New Roman"/>
          <w:lang w:eastAsia="ru-RU"/>
        </w:rPr>
        <w:t xml:space="preserve">Мероприятия проводятся на площадке </w:t>
      </w:r>
      <w:r w:rsidRPr="00524F14">
        <w:rPr>
          <w:rFonts w:ascii="Times New Roman" w:eastAsia="Calibri" w:hAnsi="Times New Roman" w:cs="Times New Roman"/>
          <w:lang w:val="en-US" w:eastAsia="ru-RU"/>
        </w:rPr>
        <w:t>ZOOM</w:t>
      </w:r>
      <w:r w:rsidRPr="00524F14">
        <w:rPr>
          <w:rFonts w:ascii="Times New Roman" w:eastAsia="Calibri" w:hAnsi="Times New Roman" w:cs="Times New Roman"/>
          <w:lang w:eastAsia="ru-RU"/>
        </w:rPr>
        <w:t xml:space="preserve">. </w:t>
      </w:r>
    </w:p>
    <w:sectPr w:rsidR="00492087" w:rsidSect="00B3063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011"/>
    <w:multiLevelType w:val="hybridMultilevel"/>
    <w:tmpl w:val="6ECA9C82"/>
    <w:lvl w:ilvl="0" w:tplc="3684C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324BE"/>
    <w:multiLevelType w:val="hybridMultilevel"/>
    <w:tmpl w:val="D8CA7C8C"/>
    <w:lvl w:ilvl="0" w:tplc="8AF8F4FE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EC2"/>
    <w:multiLevelType w:val="hybridMultilevel"/>
    <w:tmpl w:val="43A43B2A"/>
    <w:lvl w:ilvl="0" w:tplc="4D80A3E6">
      <w:start w:val="1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1F497D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5E21"/>
    <w:multiLevelType w:val="hybridMultilevel"/>
    <w:tmpl w:val="97A414AE"/>
    <w:lvl w:ilvl="0" w:tplc="72B2B99E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67F0"/>
    <w:multiLevelType w:val="hybridMultilevel"/>
    <w:tmpl w:val="2F1EEE72"/>
    <w:lvl w:ilvl="0" w:tplc="F5681EE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E2880"/>
    <w:multiLevelType w:val="hybridMultilevel"/>
    <w:tmpl w:val="BF72E886"/>
    <w:lvl w:ilvl="0" w:tplc="F5681EE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AA7"/>
    <w:multiLevelType w:val="hybridMultilevel"/>
    <w:tmpl w:val="F91A2502"/>
    <w:lvl w:ilvl="0" w:tplc="2D3CE19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75DCB"/>
    <w:multiLevelType w:val="hybridMultilevel"/>
    <w:tmpl w:val="F6F2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F5E65"/>
    <w:multiLevelType w:val="hybridMultilevel"/>
    <w:tmpl w:val="A9F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5F53"/>
    <w:multiLevelType w:val="hybridMultilevel"/>
    <w:tmpl w:val="5D1C96B0"/>
    <w:lvl w:ilvl="0" w:tplc="441440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1"/>
    <w:rsid w:val="00053BA5"/>
    <w:rsid w:val="00064C9A"/>
    <w:rsid w:val="00066EA1"/>
    <w:rsid w:val="00076F85"/>
    <w:rsid w:val="000B1EF9"/>
    <w:rsid w:val="000B500B"/>
    <w:rsid w:val="000F4A7C"/>
    <w:rsid w:val="0019463D"/>
    <w:rsid w:val="001978A8"/>
    <w:rsid w:val="001C2B28"/>
    <w:rsid w:val="00207396"/>
    <w:rsid w:val="00216507"/>
    <w:rsid w:val="002544B4"/>
    <w:rsid w:val="002D014E"/>
    <w:rsid w:val="00353DD5"/>
    <w:rsid w:val="00374819"/>
    <w:rsid w:val="0038491B"/>
    <w:rsid w:val="00391DF6"/>
    <w:rsid w:val="003E1ABE"/>
    <w:rsid w:val="003F2411"/>
    <w:rsid w:val="004034A6"/>
    <w:rsid w:val="00425F58"/>
    <w:rsid w:val="00430B60"/>
    <w:rsid w:val="0044758A"/>
    <w:rsid w:val="00454C51"/>
    <w:rsid w:val="00492087"/>
    <w:rsid w:val="004A501D"/>
    <w:rsid w:val="004B3969"/>
    <w:rsid w:val="004D05EE"/>
    <w:rsid w:val="004D47DA"/>
    <w:rsid w:val="004D7BE4"/>
    <w:rsid w:val="00524F14"/>
    <w:rsid w:val="00537F34"/>
    <w:rsid w:val="00564547"/>
    <w:rsid w:val="005C23CB"/>
    <w:rsid w:val="005C3B89"/>
    <w:rsid w:val="005E2A33"/>
    <w:rsid w:val="005F62CD"/>
    <w:rsid w:val="0061156F"/>
    <w:rsid w:val="00647158"/>
    <w:rsid w:val="006E5251"/>
    <w:rsid w:val="00752719"/>
    <w:rsid w:val="007635D7"/>
    <w:rsid w:val="007B3DBF"/>
    <w:rsid w:val="007B5307"/>
    <w:rsid w:val="007C733B"/>
    <w:rsid w:val="007D253D"/>
    <w:rsid w:val="007D43AB"/>
    <w:rsid w:val="007D62EF"/>
    <w:rsid w:val="0084071E"/>
    <w:rsid w:val="008839DF"/>
    <w:rsid w:val="008D223D"/>
    <w:rsid w:val="00970547"/>
    <w:rsid w:val="00991719"/>
    <w:rsid w:val="009C4257"/>
    <w:rsid w:val="00A26B79"/>
    <w:rsid w:val="00A63E67"/>
    <w:rsid w:val="00B206A5"/>
    <w:rsid w:val="00B3063F"/>
    <w:rsid w:val="00BB413F"/>
    <w:rsid w:val="00C43176"/>
    <w:rsid w:val="00C5722E"/>
    <w:rsid w:val="00C65EDA"/>
    <w:rsid w:val="00C941DF"/>
    <w:rsid w:val="00CC7E60"/>
    <w:rsid w:val="00CD3473"/>
    <w:rsid w:val="00CE7B85"/>
    <w:rsid w:val="00D6643E"/>
    <w:rsid w:val="00DC5972"/>
    <w:rsid w:val="00DF71AC"/>
    <w:rsid w:val="00E163B3"/>
    <w:rsid w:val="00EC6458"/>
    <w:rsid w:val="00EE69CD"/>
    <w:rsid w:val="00F45382"/>
    <w:rsid w:val="00F50C1C"/>
    <w:rsid w:val="00F75E01"/>
    <w:rsid w:val="00FB1E9B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A8DB"/>
  <w15:chartTrackingRefBased/>
  <w15:docId w15:val="{87C843CB-77ED-5A4B-A766-40508A0B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CC7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E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ED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1156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CC7E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a0"/>
    <w:rsid w:val="00CC7E60"/>
  </w:style>
  <w:style w:type="character" w:styleId="a5">
    <w:name w:val="FollowedHyperlink"/>
    <w:basedOn w:val="a0"/>
    <w:uiPriority w:val="99"/>
    <w:semiHidden/>
    <w:unhideWhenUsed/>
    <w:rsid w:val="008839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ata-nk.ru/events/masshtabnaya-nalogovaya-donastroyka-chto-izmenitsya-v-administrirovanii-i-kontrole-s-2025-go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ata-nk.ru/events/sovremennyy-tsifrovoy-landshaft-nalogovogo-kontrolya-kratkiy-kurs-dlya-nalogovogo-konsultanta/" TargetMode="External"/><Relationship Id="rId12" Type="http://schemas.openxmlformats.org/officeDocument/2006/relationships/hyperlink" Target="https://palata-nk.ru/events/rossiyskiy-nalogovyy-kongress-spetsializirovannyy-den-novye-ekonomicheskie-alyansy-i-ob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ata-nk.ru/events/aktualnye-voprosy-bukhucheta-ekspertnyy-analiz-izmeneniy-prakticheskie-rekomendatsii-po-podgotovke-o/" TargetMode="External"/><Relationship Id="rId11" Type="http://schemas.openxmlformats.org/officeDocument/2006/relationships/hyperlink" Target="https://palata-nk.ru/events/rossiyskiy-nalogovyy-kongress-spetsializirovannyy-den-soglasitelnye-protsedury/" TargetMode="External"/><Relationship Id="rId5" Type="http://schemas.openxmlformats.org/officeDocument/2006/relationships/hyperlink" Target="https://palata-nk.ru/events/osobennosti-nalogovoy-otchetnosti-za-9-mesyatsev-2024-goda-korrektirovka-uchetnoy-politiki-na-2025/" TargetMode="External"/><Relationship Id="rId10" Type="http://schemas.openxmlformats.org/officeDocument/2006/relationships/hyperlink" Target="https://palata-nk.ru/events/rossiyskiy-nalogovyy-kongress-nalogovo-pravovaya-realnost-2024-os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ata-nk.ru/events/problemy-formirovaniya-dokazatelstvennoy-bazy-v-nalogovykh-sporak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Герчикова</dc:creator>
  <cp:keywords/>
  <dc:description/>
  <cp:lastModifiedBy>Фамбулова Людмила</cp:lastModifiedBy>
  <cp:revision>7</cp:revision>
  <dcterms:created xsi:type="dcterms:W3CDTF">2022-04-18T10:20:00Z</dcterms:created>
  <dcterms:modified xsi:type="dcterms:W3CDTF">2024-09-02T15:24:00Z</dcterms:modified>
</cp:coreProperties>
</file>